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9F4D7" w14:textId="77777777" w:rsidR="003C22A5" w:rsidRDefault="003A7A77" w:rsidP="003C22A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3C22A5">
        <w:rPr>
          <w:rFonts w:ascii="Tahoma" w:hAnsi="Tahoma" w:cs="Tahoma"/>
          <w:b/>
        </w:rPr>
        <w:t xml:space="preserve"> OGŁOSZENIE  </w:t>
      </w:r>
    </w:p>
    <w:p w14:paraId="6E02CB99" w14:textId="77777777" w:rsidR="003C22A5" w:rsidRDefault="003C22A5" w:rsidP="003C22A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Burmistrz Strumienia ogłasza nabór kandydatów </w:t>
      </w:r>
    </w:p>
    <w:p w14:paraId="7C499135" w14:textId="77777777" w:rsidR="003C22A5" w:rsidRDefault="003C22A5" w:rsidP="003C22A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do Komisji konkursowej, w celu opiniowania ofert złożonych w otwartych konkursach ofert na realizację zadań publicznych w 2021 r. przez organizacje pozarządowe oraz podmioty wymienione w art. 3 ust. 3 ustawy o działalności pożytku publicznego i o wolontariacie. </w:t>
      </w:r>
    </w:p>
    <w:p w14:paraId="2D549C5C" w14:textId="77777777" w:rsidR="003C22A5" w:rsidRDefault="003C22A5" w:rsidP="003C22A5">
      <w:pPr>
        <w:jc w:val="center"/>
        <w:rPr>
          <w:rFonts w:ascii="Tahoma" w:hAnsi="Tahoma" w:cs="Tahoma"/>
        </w:rPr>
      </w:pPr>
    </w:p>
    <w:p w14:paraId="21FF43E0" w14:textId="77777777" w:rsidR="003C22A5" w:rsidRDefault="003C22A5" w:rsidP="003C22A5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Zgłoszenia kandydatów do Komisji konkursowej w celu opiniowania ofert złożonych w otwartych konkursach ofert na realizację zadań publicznych w 2021 r. przez organizacje pozarządowe oraz podmioty wymienione w art. 3 ust. 3 ustawy o działalności pożytku publicznego i o wolontariacie mogą dokonywać organizacje pozarządowe w rozumieniu ustawy z dnia 24 kwietnia 2003 r. o działalności pożytku publicznego i o wolontariacie (Dz. U. z 2020 r. poz. 1057 z późn. zm.), zwane w dalszej części ogłoszenia „Organizacjami”</w:t>
      </w:r>
    </w:p>
    <w:p w14:paraId="58DBA2AB" w14:textId="77777777" w:rsidR="003C22A5" w:rsidRDefault="003C22A5" w:rsidP="003C22A5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Organizacje wskazują kandydatów na członków Komisji konkursowej na formularzu zgłoszeniowym, którego wzór stanowi załącznik do niniejszego ogłoszenia.</w:t>
      </w:r>
    </w:p>
    <w:p w14:paraId="7CFC6018" w14:textId="77777777" w:rsidR="003C22A5" w:rsidRDefault="003C22A5" w:rsidP="003C22A5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Udział w pracach Komisji konkursowej jest nieodpłatny i za udział w posiedzeniu Komisji jej członkom nie przysługuje zwrot kosztów podróży służbowej.</w:t>
      </w:r>
    </w:p>
    <w:p w14:paraId="78FF8116" w14:textId="77777777" w:rsidR="003C22A5" w:rsidRDefault="003C22A5" w:rsidP="003C22A5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Wskazany przez Organizacje kandydat do Komisji konkursowej powinien posiadać znajomość zagadnień związanych z zakresem zadań publicznych będących przedmiotem konkursu.</w:t>
      </w:r>
    </w:p>
    <w:p w14:paraId="7D08194E" w14:textId="77777777" w:rsidR="003C22A5" w:rsidRDefault="003C22A5" w:rsidP="003C22A5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Komisja konkursowa zostanie powołana przez Burmistrz Strumienia będzie działać w oparciu o Ustawę z dnia 24 kwietnia 2003 r. o działalności pożytku publicznego i o wolontariacie </w:t>
      </w:r>
      <w:bookmarkStart w:id="0" w:name="_Hlk61948433"/>
      <w:r>
        <w:rPr>
          <w:rFonts w:ascii="Tahoma" w:hAnsi="Tahoma" w:cs="Tahoma"/>
        </w:rPr>
        <w:t>(Dz. U. z 2020 r. poz. 1057 z późn. zm.)</w:t>
      </w:r>
      <w:bookmarkEnd w:id="0"/>
      <w:r>
        <w:rPr>
          <w:rFonts w:ascii="Tahoma" w:hAnsi="Tahoma" w:cs="Tahoma"/>
        </w:rPr>
        <w:t>.</w:t>
      </w:r>
    </w:p>
    <w:p w14:paraId="3ABFD054" w14:textId="77777777" w:rsidR="003C22A5" w:rsidRDefault="003C22A5" w:rsidP="003C22A5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Zadaniem Komisji konkursowej będzie:</w:t>
      </w:r>
    </w:p>
    <w:p w14:paraId="6BA7FE41" w14:textId="77777777" w:rsidR="003C22A5" w:rsidRDefault="003C22A5" w:rsidP="003C22A5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ocena i opiniowanie złożonych ofert z uwzględnieniem kryteriów określonych w treści ogłoszenia o konkursie ofert. </w:t>
      </w:r>
    </w:p>
    <w:p w14:paraId="26D1F85A" w14:textId="77777777" w:rsidR="003C22A5" w:rsidRDefault="003C22A5" w:rsidP="003C22A5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przygotowanie wykazu ofert rekomendowanych do udzielenia dotacji.</w:t>
      </w:r>
    </w:p>
    <w:p w14:paraId="60316E88" w14:textId="77777777" w:rsidR="003C22A5" w:rsidRDefault="003C22A5" w:rsidP="003C22A5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Wypełniony formularz zgłoszenia, o którym mowa w ust. 2 należy przesłać na adres: Urząd Miejski w Strumieniu ul. Rynek 4, 43-246  Strumień w terminie do dnia 12 marca 2021 r.</w:t>
      </w:r>
    </w:p>
    <w:p w14:paraId="636A4F71" w14:textId="77777777" w:rsidR="003C22A5" w:rsidRDefault="003C22A5" w:rsidP="003C22A5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Wskazanie przez Organizacje kandydatów do udziału w Komisji konkursowej nie jest jednoznaczne z powołaniem do składu Komisji.</w:t>
      </w:r>
    </w:p>
    <w:p w14:paraId="00767B72" w14:textId="77777777" w:rsidR="003C22A5" w:rsidRDefault="003C22A5" w:rsidP="003C22A5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Do składu Komisji konkursowej nie mogą być przyjęte zgłoszenia osób wskazanych przez organizacje biorące udział w konkursie.</w:t>
      </w:r>
    </w:p>
    <w:p w14:paraId="5C6A6C46" w14:textId="77777777" w:rsidR="003C22A5" w:rsidRDefault="003C22A5" w:rsidP="003C22A5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Spośród wszystkich złożonych zgłoszeń Burmistrz Strumienia wybierze dwóch przedstawicieli, którzy będą reprezentować Organizacje w pracach Komisji konkursowej.</w:t>
      </w:r>
    </w:p>
    <w:p w14:paraId="79C8AB8B" w14:textId="77777777" w:rsidR="003C22A5" w:rsidRDefault="003C22A5" w:rsidP="003C22A5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Komisja konkursowa może działać bez udziału osób wskazanych przez Organizacje w przypadkach określonych w art. 15 ust 2 da ustawy z dnia 24 kwietnia 2003 r. o działalności pożytku publicznego i o wolontariacie (Dz.U. z 2020 r. poz. 1057 z późn. zm.).</w:t>
      </w:r>
    </w:p>
    <w:p w14:paraId="2269F14E" w14:textId="77777777" w:rsidR="003C22A5" w:rsidRDefault="003C22A5" w:rsidP="003C22A5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Wybrani członkowie komisji zostaną poinformowani o tym fakcie telefonicznie lub pocztą elektroniczną na wskazany w zgłoszeniu adres e- mail.</w:t>
      </w:r>
    </w:p>
    <w:p w14:paraId="555AEFE9" w14:textId="77777777" w:rsidR="003C22A5" w:rsidRDefault="003C22A5" w:rsidP="003C22A5">
      <w:pPr>
        <w:ind w:left="709"/>
        <w:jc w:val="both"/>
        <w:rPr>
          <w:rFonts w:ascii="Tahoma" w:hAnsi="Tahoma" w:cs="Tahoma"/>
          <w:color w:val="FF0000"/>
        </w:rPr>
      </w:pPr>
    </w:p>
    <w:p w14:paraId="1E099C84" w14:textId="1CB2AECA" w:rsidR="00CA33B7" w:rsidRDefault="00CA33B7"/>
    <w:sectPr w:rsidR="00CA3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E4AE7"/>
    <w:multiLevelType w:val="hybridMultilevel"/>
    <w:tmpl w:val="828463FE"/>
    <w:lvl w:ilvl="0" w:tplc="9E40A180">
      <w:start w:val="1"/>
      <w:numFmt w:val="decimal"/>
      <w:lvlText w:val="%1."/>
      <w:lvlJc w:val="left"/>
      <w:pPr>
        <w:ind w:left="1500" w:hanging="360"/>
      </w:pPr>
      <w:rPr>
        <w:rFonts w:ascii="Tahoma" w:hAnsi="Tahoma" w:cs="Tahoma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7FA3C1E"/>
    <w:multiLevelType w:val="hybridMultilevel"/>
    <w:tmpl w:val="19BEDCE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5E5"/>
    <w:rsid w:val="00040DC8"/>
    <w:rsid w:val="001B4DED"/>
    <w:rsid w:val="003A7A77"/>
    <w:rsid w:val="003C22A5"/>
    <w:rsid w:val="003D35E5"/>
    <w:rsid w:val="0057450F"/>
    <w:rsid w:val="00CA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A441"/>
  <w15:docId w15:val="{BAF766B5-50B7-4473-972F-7CC03E24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Sikora</dc:creator>
  <cp:keywords/>
  <dc:description/>
  <cp:lastModifiedBy>Danuta Sikora</cp:lastModifiedBy>
  <cp:revision>5</cp:revision>
  <dcterms:created xsi:type="dcterms:W3CDTF">2020-01-15T09:31:00Z</dcterms:created>
  <dcterms:modified xsi:type="dcterms:W3CDTF">2021-02-24T12:44:00Z</dcterms:modified>
</cp:coreProperties>
</file>